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FC44" w14:textId="77777777" w:rsidR="007B4616" w:rsidRDefault="007B4616" w:rsidP="007B4616">
      <w:pPr>
        <w:pStyle w:val="1"/>
        <w:spacing w:before="0" w:line="240" w:lineRule="auto"/>
        <w:ind w:firstLine="709"/>
        <w:rPr>
          <w:rFonts w:ascii="Times New Roman" w:eastAsia="Calibri" w:hAnsi="Times New Roman" w:cs="Times New Roman"/>
          <w:color w:val="auto"/>
          <w:szCs w:val="28"/>
        </w:rPr>
      </w:pPr>
      <w:bookmarkStart w:id="0" w:name="_Toc208252138"/>
      <w:r w:rsidRPr="000A35A7">
        <w:rPr>
          <w:rFonts w:ascii="Times New Roman" w:eastAsia="Calibri" w:hAnsi="Times New Roman" w:cs="Times New Roman"/>
          <w:color w:val="auto"/>
          <w:szCs w:val="28"/>
        </w:rPr>
        <w:t>ПОЛОЖЕНИЕ</w:t>
      </w:r>
    </w:p>
    <w:p w14:paraId="2B335CDA" w14:textId="1F493B18" w:rsidR="007B4616" w:rsidRPr="000A35A7" w:rsidRDefault="007B4616" w:rsidP="007B4616">
      <w:pPr>
        <w:pStyle w:val="1"/>
        <w:spacing w:before="0" w:line="240" w:lineRule="auto"/>
        <w:ind w:firstLine="709"/>
        <w:rPr>
          <w:rFonts w:ascii="Times New Roman" w:eastAsia="Calibri" w:hAnsi="Times New Roman" w:cs="Times New Roman"/>
          <w:b w:val="0"/>
          <w:color w:val="auto"/>
          <w:szCs w:val="28"/>
        </w:rPr>
      </w:pPr>
      <w:r w:rsidRPr="000A35A7">
        <w:rPr>
          <w:rFonts w:ascii="Times New Roman" w:eastAsia="Calibri" w:hAnsi="Times New Roman" w:cs="Times New Roman"/>
          <w:caps w:val="0"/>
          <w:color w:val="auto"/>
          <w:szCs w:val="28"/>
        </w:rPr>
        <w:t xml:space="preserve">о проведении </w:t>
      </w:r>
      <w:r>
        <w:rPr>
          <w:rFonts w:ascii="Times New Roman" w:eastAsia="Calibri" w:hAnsi="Times New Roman" w:cs="Times New Roman"/>
          <w:caps w:val="0"/>
          <w:color w:val="auto"/>
          <w:szCs w:val="28"/>
        </w:rPr>
        <w:t>г</w:t>
      </w:r>
      <w:r w:rsidRPr="000A35A7">
        <w:rPr>
          <w:rFonts w:ascii="Times New Roman" w:eastAsia="Calibri" w:hAnsi="Times New Roman" w:cs="Times New Roman"/>
          <w:caps w:val="0"/>
          <w:color w:val="auto"/>
          <w:szCs w:val="28"/>
        </w:rPr>
        <w:t>ородского конкурса творческих работ и рисунков «</w:t>
      </w:r>
      <w:r>
        <w:rPr>
          <w:rFonts w:ascii="Times New Roman" w:eastAsia="Calibri" w:hAnsi="Times New Roman" w:cs="Times New Roman"/>
          <w:caps w:val="0"/>
          <w:color w:val="auto"/>
          <w:szCs w:val="28"/>
        </w:rPr>
        <w:t>Н</w:t>
      </w:r>
      <w:r w:rsidRPr="000A35A7">
        <w:rPr>
          <w:rFonts w:ascii="Times New Roman" w:eastAsia="Calibri" w:hAnsi="Times New Roman" w:cs="Times New Roman"/>
          <w:caps w:val="0"/>
          <w:color w:val="auto"/>
          <w:szCs w:val="28"/>
        </w:rPr>
        <w:t>ациональный колорит»</w:t>
      </w:r>
      <w:bookmarkEnd w:id="0"/>
    </w:p>
    <w:p w14:paraId="6C7DD994" w14:textId="77777777" w:rsidR="007B4616" w:rsidRPr="000A35A7" w:rsidRDefault="007B4616" w:rsidP="007B4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11006C" w14:textId="77777777" w:rsidR="007B4616" w:rsidRPr="000A35A7" w:rsidRDefault="007B4616" w:rsidP="007B4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0A35A7">
        <w:rPr>
          <w:rFonts w:ascii="Times New Roman" w:eastAsia="Calibri" w:hAnsi="Times New Roman" w:cs="Times New Roman"/>
          <w:b/>
          <w:sz w:val="24"/>
          <w:szCs w:val="24"/>
        </w:rPr>
        <w:tab/>
        <w:t>Общие положения</w:t>
      </w:r>
    </w:p>
    <w:p w14:paraId="2E49FA3D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1.1.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Настоящее Положение определяет порядок организации и проведения Городского конкурса творческих работ и рисунков «Национальный колорит» (далее – Конкурс), его организационное и методическое обеспечение, порядок участия в Конкурсе, требования к работам участников, определения победителей и призеров. </w:t>
      </w:r>
    </w:p>
    <w:p w14:paraId="6711C92E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1.2.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Положение действует на период проведения Конкурса. </w:t>
      </w:r>
    </w:p>
    <w:p w14:paraId="305FCD71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1.3.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</w:r>
      <w:r w:rsidRPr="000A35A7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Организаторы Конкурса  </w:t>
      </w:r>
    </w:p>
    <w:p w14:paraId="665938D2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Учредитель: </w:t>
      </w:r>
    </w:p>
    <w:p w14:paraId="07E5C927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городского округа Самара (далее – Департамент образования).</w:t>
      </w:r>
    </w:p>
    <w:p w14:paraId="1562901F" w14:textId="77777777" w:rsidR="007B4616" w:rsidRPr="000A35A7" w:rsidRDefault="007B4616" w:rsidP="007B4616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Организатор: </w:t>
      </w:r>
    </w:p>
    <w:p w14:paraId="013FBC86" w14:textId="77777777" w:rsidR="007B4616" w:rsidRPr="000A35A7" w:rsidRDefault="007B4616" w:rsidP="007B4616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детского творчества «Мастер плюс» городского округа Самара.</w:t>
      </w:r>
    </w:p>
    <w:p w14:paraId="05300A32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1.4.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Цели и задачи Конкурса:</w:t>
      </w:r>
    </w:p>
    <w:p w14:paraId="1F03C568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создание условий для творческой реализации и самовыражения ребят через участие в Конкурсе;</w:t>
      </w:r>
    </w:p>
    <w:p w14:paraId="6EB8F051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-</w:t>
      </w:r>
      <w:r w:rsidRPr="000A35A7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ab/>
        <w:t>выявление и поддержка талантливых авторов;</w:t>
      </w:r>
    </w:p>
    <w:p w14:paraId="47E8438E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поощрение особо одаренных детей городского округа Самара.  </w:t>
      </w:r>
    </w:p>
    <w:p w14:paraId="34748504" w14:textId="77777777" w:rsidR="007B4616" w:rsidRPr="000A35A7" w:rsidRDefault="007B4616" w:rsidP="007B4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0A35A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Сроки и порядок проведения Конкурса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7B4616" w:rsidRPr="000A35A7" w14:paraId="62745FDE" w14:textId="77777777" w:rsidTr="007C10BF">
        <w:tc>
          <w:tcPr>
            <w:tcW w:w="2518" w:type="dxa"/>
          </w:tcPr>
          <w:p w14:paraId="751FA98A" w14:textId="77777777" w:rsidR="007B4616" w:rsidRPr="000A35A7" w:rsidRDefault="007B4616" w:rsidP="007C10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052" w:type="dxa"/>
          </w:tcPr>
          <w:p w14:paraId="5AB81116" w14:textId="77777777" w:rsidR="007B4616" w:rsidRPr="000A35A7" w:rsidRDefault="007B4616" w:rsidP="007C10B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7B4616" w:rsidRPr="000A35A7" w14:paraId="2296C50B" w14:textId="77777777" w:rsidTr="007C10BF">
        <w:tc>
          <w:tcPr>
            <w:tcW w:w="2518" w:type="dxa"/>
          </w:tcPr>
          <w:p w14:paraId="258EB08D" w14:textId="77777777" w:rsidR="007B4616" w:rsidRPr="000A35A7" w:rsidRDefault="007B4616" w:rsidP="007C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24 февраля – 15 марта 2026 г.</w:t>
            </w:r>
          </w:p>
        </w:tc>
        <w:tc>
          <w:tcPr>
            <w:tcW w:w="7052" w:type="dxa"/>
          </w:tcPr>
          <w:p w14:paraId="6E17D016" w14:textId="77777777" w:rsidR="007B4616" w:rsidRPr="000A35A7" w:rsidRDefault="007B4616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Конкурсе, рассылка Положения</w:t>
            </w:r>
          </w:p>
        </w:tc>
      </w:tr>
      <w:tr w:rsidR="007B4616" w:rsidRPr="000A35A7" w14:paraId="328973F1" w14:textId="77777777" w:rsidTr="007C10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3F3" w14:textId="77777777" w:rsidR="007B4616" w:rsidRPr="000A35A7" w:rsidRDefault="007B4616" w:rsidP="007C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16 марта 2026 г.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9A9" w14:textId="77777777" w:rsidR="007B4616" w:rsidRPr="000A35A7" w:rsidRDefault="007B4616" w:rsidP="007C10BF">
            <w:pPr>
              <w:spacing w:after="0" w:line="240" w:lineRule="auto"/>
              <w:ind w:left="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Конкурсе необходимо до 27 марта 2026 года подать заявку перейдя по ссылке</w:t>
            </w:r>
          </w:p>
          <w:p w14:paraId="15CC9DB5" w14:textId="77777777" w:rsidR="007B4616" w:rsidRPr="000A35A7" w:rsidRDefault="007B4616" w:rsidP="007C10BF">
            <w:pPr>
              <w:spacing w:after="0" w:line="240" w:lineRule="auto"/>
              <w:ind w:left="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0A35A7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</w:rPr>
                <w:t>https://forms.gle/8YAvW15JFX1duSzKA</w:t>
              </w:r>
            </w:hyperlink>
          </w:p>
          <w:p w14:paraId="65CADCE7" w14:textId="77777777" w:rsidR="007B4616" w:rsidRPr="000A35A7" w:rsidRDefault="007B4616" w:rsidP="007C10BF">
            <w:pPr>
              <w:spacing w:after="0" w:line="240" w:lineRule="auto"/>
              <w:ind w:left="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При оформлении заявки необходимо прикрепить ссылку на фотографию работы участника, расположенную в любом удобном для участника облачном хранилище. Доступ на работу должен быть открыт для всех по ссылке, прикрепленной к заявке.</w:t>
            </w:r>
          </w:p>
        </w:tc>
      </w:tr>
      <w:tr w:rsidR="007B4616" w:rsidRPr="000A35A7" w14:paraId="4A9785C9" w14:textId="77777777" w:rsidTr="007C10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F36" w14:textId="77777777" w:rsidR="007B4616" w:rsidRPr="000A35A7" w:rsidRDefault="007B4616" w:rsidP="007C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30 марта – 7 апреля 2026 г.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7294" w14:textId="77777777" w:rsidR="007B4616" w:rsidRPr="000A35A7" w:rsidRDefault="007B4616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конкурсных работ жюри.</w:t>
            </w:r>
          </w:p>
          <w:p w14:paraId="42156A30" w14:textId="77777777" w:rsidR="007B4616" w:rsidRPr="000A35A7" w:rsidRDefault="007B4616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- работа жюри по оцениванию конкурсных материалов и заполнению оценочных листов.</w:t>
            </w:r>
          </w:p>
        </w:tc>
      </w:tr>
      <w:tr w:rsidR="007B4616" w:rsidRPr="000A35A7" w14:paraId="7EEAB0D7" w14:textId="77777777" w:rsidTr="007C10B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B66" w14:textId="77777777" w:rsidR="007B4616" w:rsidRPr="000A35A7" w:rsidRDefault="007B4616" w:rsidP="007C1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10 апреля – 17 апреля 2026 г.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78F" w14:textId="77777777" w:rsidR="007B4616" w:rsidRPr="000A35A7" w:rsidRDefault="007B4616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итогов.</w:t>
            </w:r>
          </w:p>
          <w:p w14:paraId="2D3821B6" w14:textId="77777777" w:rsidR="007B4616" w:rsidRPr="000A35A7" w:rsidRDefault="007B4616" w:rsidP="007C10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итогов на официальном сайте МБУ ДО «ЦДТ «Мастер плюс» г.о.Самара</w:t>
            </w:r>
            <w:r w:rsidRPr="000A35A7">
              <w:rPr>
                <w:rFonts w:ascii="Calibri" w:eastAsia="Calibri" w:hAnsi="Calibri" w:cs="Times New Roman"/>
              </w:rPr>
              <w:t xml:space="preserve"> </w:t>
            </w:r>
            <w:hyperlink r:id="rId6" w:history="1">
              <w:r w:rsidRPr="000A35A7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</w:rPr>
                <w:t>https://cdt-masterplus.ru/</w:t>
              </w:r>
            </w:hyperlink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«Мероприятия. Конкурсы» и на официальной странице МБУ ДО «ЦДТ «Мастер плюс» г.о.Самара в социальной сети ВКонтакте по адресу </w:t>
            </w:r>
            <w:hyperlink r:id="rId7" w:history="1">
              <w:r w:rsidRPr="000A35A7">
                <w:rPr>
                  <w:rFonts w:ascii="Times New Roman" w:eastAsia="Calibri" w:hAnsi="Times New Roman" w:cs="Times New Roman"/>
                  <w:color w:val="1155CC"/>
                  <w:sz w:val="24"/>
                  <w:szCs w:val="24"/>
                  <w:u w:val="single"/>
                </w:rPr>
                <w:t>https://vk.com/club200841542</w:t>
              </w:r>
            </w:hyperlink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7215C3" w14:textId="77777777" w:rsidR="007B4616" w:rsidRPr="000A35A7" w:rsidRDefault="007B4616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Подготовка, вручение дипломов, рассылка сертификатов участникам.</w:t>
            </w:r>
          </w:p>
          <w:p w14:paraId="7CB9CC97" w14:textId="77777777" w:rsidR="007B4616" w:rsidRPr="000A35A7" w:rsidRDefault="007B4616" w:rsidP="007C10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работ участников Конкурса на официальной странице проекта «Самарское детство» по адресу: https://vk.com/club195646417</w:t>
            </w:r>
          </w:p>
        </w:tc>
      </w:tr>
    </w:tbl>
    <w:p w14:paraId="0C8F2F34" w14:textId="77777777" w:rsidR="007B4616" w:rsidRPr="000A35A7" w:rsidRDefault="007B4616" w:rsidP="007B4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0A35A7">
        <w:rPr>
          <w:rFonts w:ascii="Times New Roman" w:eastAsia="Calibri" w:hAnsi="Times New Roman" w:cs="Times New Roman"/>
          <w:b/>
          <w:sz w:val="24"/>
          <w:szCs w:val="24"/>
        </w:rPr>
        <w:tab/>
        <w:t>Участники Конкурса</w:t>
      </w:r>
    </w:p>
    <w:p w14:paraId="6C12A48C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В Конкурсе могут принять участие, как отдельные обучающиеся, так и детские творческие коллективы образовательных учреждений городского округа Самара в возрасте 5-17 лет.</w:t>
      </w:r>
    </w:p>
    <w:p w14:paraId="223F73B7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Участники Конкурса делятся по возрастным категориям: </w:t>
      </w:r>
    </w:p>
    <w:p w14:paraId="7746F9D6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первая возрастная категория - 5 - 7 лет; </w:t>
      </w:r>
    </w:p>
    <w:p w14:paraId="78EB7615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вторая возрастная категория - 8 - 10 лет;</w:t>
      </w:r>
    </w:p>
    <w:p w14:paraId="7C1E00D5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третья возрастная категория - 11- 14 лет;</w:t>
      </w:r>
    </w:p>
    <w:p w14:paraId="2612D94D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четвертая возрастная категория - 15- 17 лет.  </w:t>
      </w:r>
    </w:p>
    <w:p w14:paraId="3C27246F" w14:textId="77777777" w:rsidR="007B4616" w:rsidRPr="000A35A7" w:rsidRDefault="007B4616" w:rsidP="007B4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0A35A7">
        <w:rPr>
          <w:rFonts w:ascii="Times New Roman" w:eastAsia="Calibri" w:hAnsi="Times New Roman" w:cs="Times New Roman"/>
          <w:b/>
          <w:sz w:val="24"/>
          <w:szCs w:val="24"/>
        </w:rPr>
        <w:tab/>
        <w:t>Порядок проведения и содержание Конкурса</w:t>
      </w:r>
    </w:p>
    <w:p w14:paraId="44AD7869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lastRenderedPageBreak/>
        <w:t>4.1.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Конкурс проводится в дистанционном формате.</w:t>
      </w:r>
    </w:p>
    <w:p w14:paraId="4DF135ED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4.2.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Общее руководство проведением Конкурса и его организационное обеспечение осуществляет организационный комитет (далее - оргкомитет), состав которого формируется из представителей администрации и педагогических работников МБУ ДО «ЦДТ «Мастер плюс» г.о. Самара. </w:t>
      </w:r>
    </w:p>
    <w:p w14:paraId="39AEA083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Оргкомитет: </w:t>
      </w:r>
    </w:p>
    <w:p w14:paraId="7B508C24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согласует сроки, порядок проведения Конкурса;  </w:t>
      </w:r>
    </w:p>
    <w:p w14:paraId="5C1D3704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формирует рабочие органы (в том числе жюри) Конкурса из наиболее опытных преподавателей образовательных учреждений г.о. Самара;  </w:t>
      </w:r>
    </w:p>
    <w:p w14:paraId="67D46AB2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осуществляет непосредственное руководство подготовкой и проведением Конкурса;  </w:t>
      </w:r>
    </w:p>
    <w:p w14:paraId="5B0E0B20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анализирует и обобщает итоги Конкурса.   </w:t>
      </w:r>
    </w:p>
    <w:p w14:paraId="44CDAA02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Конкурс проводится по двум номинациям:</w:t>
      </w:r>
    </w:p>
    <w:p w14:paraId="20FFF156" w14:textId="77777777" w:rsidR="007B4616" w:rsidRPr="000A35A7" w:rsidRDefault="007B4616" w:rsidP="007B461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творческие работы (ДПИ);</w:t>
      </w:r>
    </w:p>
    <w:p w14:paraId="15DA2538" w14:textId="77777777" w:rsidR="007B4616" w:rsidRPr="000A35A7" w:rsidRDefault="007B4616" w:rsidP="007B4616">
      <w:pPr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рисунок.</w:t>
      </w:r>
    </w:p>
    <w:p w14:paraId="6CD298ED" w14:textId="77777777" w:rsidR="007B4616" w:rsidRPr="000A35A7" w:rsidRDefault="007B4616" w:rsidP="007B4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0A35A7">
        <w:rPr>
          <w:rFonts w:ascii="Times New Roman" w:eastAsia="Calibri" w:hAnsi="Times New Roman" w:cs="Times New Roman"/>
          <w:b/>
          <w:sz w:val="24"/>
          <w:szCs w:val="24"/>
        </w:rPr>
        <w:tab/>
        <w:t>Требования к содержанию и оформлению работ</w:t>
      </w:r>
    </w:p>
    <w:p w14:paraId="6641B627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Представленные на Конкурс работы, не соответствующие требованиям данного положения, не допускаются и отклоняются по формальному признаку.  </w:t>
      </w:r>
    </w:p>
    <w:p w14:paraId="01F5F254" w14:textId="77777777" w:rsidR="007B4616" w:rsidRPr="000A35A7" w:rsidRDefault="007B4616" w:rsidP="007B46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Требования к содержанию и оформлению работ участника в номинации «Творческие работы (ДПИ)»:</w:t>
      </w:r>
    </w:p>
    <w:p w14:paraId="535E332B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Творческие работы по декоративно-прикладному искусству должны быть сфотографированы (фотография не более 10 Мб), подписаны и представлены в электронном варианте. </w:t>
      </w:r>
    </w:p>
    <w:p w14:paraId="5FDDCA5E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Пример подписи электронного варианта: </w:t>
      </w:r>
      <w:r w:rsidRPr="000A35A7">
        <w:rPr>
          <w:rFonts w:ascii="Times New Roman" w:eastAsia="Calibri" w:hAnsi="Times New Roman" w:cs="Times New Roman"/>
          <w:i/>
          <w:sz w:val="24"/>
          <w:szCs w:val="24"/>
        </w:rPr>
        <w:t>Иванова Алена Кукла в национальном костюме 7 лет ЦДТ Мастер плюс.</w:t>
      </w:r>
      <w:r w:rsidRPr="000A35A7">
        <w:rPr>
          <w:rFonts w:ascii="Times New Roman" w:eastAsia="Calibri" w:hAnsi="Times New Roman" w:cs="Times New Roman"/>
          <w:i/>
          <w:sz w:val="24"/>
          <w:szCs w:val="24"/>
          <w:lang w:val="en-US"/>
        </w:rPr>
        <w:t>jpg</w:t>
      </w:r>
      <w:r w:rsidRPr="000A35A7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5AA96F82" w14:textId="77777777" w:rsidR="007B4616" w:rsidRPr="000A35A7" w:rsidRDefault="007B4616" w:rsidP="007B46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Требования к содержанию и оформлению работ участника в номинации «Рисунок»:</w:t>
      </w:r>
    </w:p>
    <w:p w14:paraId="3127B5A1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Данные рисунки должны быть сфотографированы (фотография не более 10 Мб), подписаны и представлены в электронном варианте. Пример подписи электронного варианта: </w:t>
      </w:r>
      <w:r w:rsidRPr="000A35A7">
        <w:rPr>
          <w:rFonts w:ascii="Times New Roman" w:eastAsia="Calibri" w:hAnsi="Times New Roman" w:cs="Times New Roman"/>
          <w:i/>
          <w:sz w:val="24"/>
          <w:szCs w:val="24"/>
        </w:rPr>
        <w:t>Иванова Алена Хоровод 7 лет ЦДТ Мастер плюс.</w:t>
      </w:r>
      <w:r w:rsidRPr="000A35A7">
        <w:rPr>
          <w:rFonts w:ascii="Times New Roman" w:eastAsia="Calibri" w:hAnsi="Times New Roman" w:cs="Times New Roman"/>
          <w:i/>
          <w:sz w:val="24"/>
          <w:szCs w:val="24"/>
          <w:lang w:val="en-US"/>
        </w:rPr>
        <w:t>jpg</w:t>
      </w:r>
      <w:r w:rsidRPr="000A35A7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6FAE70" w14:textId="77777777" w:rsidR="007B4616" w:rsidRPr="000A35A7" w:rsidRDefault="007B4616" w:rsidP="007B4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0A35A7">
        <w:rPr>
          <w:rFonts w:ascii="Times New Roman" w:eastAsia="Calibri" w:hAnsi="Times New Roman" w:cs="Times New Roman"/>
          <w:b/>
          <w:sz w:val="24"/>
          <w:szCs w:val="24"/>
        </w:rPr>
        <w:tab/>
        <w:t>Критерии оценки работ</w:t>
      </w:r>
    </w:p>
    <w:p w14:paraId="6683ED6E" w14:textId="77777777" w:rsidR="007B4616" w:rsidRPr="000A35A7" w:rsidRDefault="007B4616" w:rsidP="007B46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6.1.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Состав жюри формируется оргкомитетом перед проведением Конкурса. Жюри оценивает работы участников по следующим критериям и определяет победителей в номинациях.  </w:t>
      </w:r>
    </w:p>
    <w:p w14:paraId="6E3880A1" w14:textId="77777777" w:rsidR="007B4616" w:rsidRPr="000A35A7" w:rsidRDefault="007B4616" w:rsidP="007B46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A35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6.2.</w:t>
      </w:r>
      <w:r w:rsidRPr="000A35A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При оценке работ учитываются следующие критерии: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7"/>
        <w:gridCol w:w="2434"/>
      </w:tblGrid>
      <w:tr w:rsidR="007B4616" w:rsidRPr="000A35A7" w14:paraId="13C11DDE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08ABA15E" w14:textId="77777777" w:rsidR="007B4616" w:rsidRPr="000A35A7" w:rsidRDefault="007B4616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34" w:type="dxa"/>
            <w:vAlign w:val="center"/>
          </w:tcPr>
          <w:p w14:paraId="3B5A56CF" w14:textId="77777777" w:rsidR="007B4616" w:rsidRPr="000A35A7" w:rsidRDefault="007B4616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7B4616" w:rsidRPr="000A35A7" w14:paraId="23280F07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72A378E1" w14:textId="77777777" w:rsidR="007B4616" w:rsidRPr="000A35A7" w:rsidRDefault="007B4616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исполнения работы</w:t>
            </w:r>
          </w:p>
        </w:tc>
        <w:tc>
          <w:tcPr>
            <w:tcW w:w="2434" w:type="dxa"/>
            <w:vAlign w:val="center"/>
          </w:tcPr>
          <w:p w14:paraId="04614887" w14:textId="77777777" w:rsidR="007B4616" w:rsidRPr="000A35A7" w:rsidRDefault="007B4616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7B4616" w:rsidRPr="000A35A7" w14:paraId="595D3FEC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52D54AEC" w14:textId="77777777" w:rsidR="007B4616" w:rsidRPr="000A35A7" w:rsidRDefault="007B4616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Образность и оригинальность мышления </w:t>
            </w:r>
          </w:p>
        </w:tc>
        <w:tc>
          <w:tcPr>
            <w:tcW w:w="2434" w:type="dxa"/>
            <w:vAlign w:val="center"/>
          </w:tcPr>
          <w:p w14:paraId="5BA80F3B" w14:textId="77777777" w:rsidR="007B4616" w:rsidRPr="000A35A7" w:rsidRDefault="007B4616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B4616" w:rsidRPr="000A35A7" w14:paraId="48073BCA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696A1361" w14:textId="77777777" w:rsidR="007B4616" w:rsidRPr="000A35A7" w:rsidRDefault="007B4616" w:rsidP="007C10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тематике</w:t>
            </w:r>
          </w:p>
        </w:tc>
        <w:tc>
          <w:tcPr>
            <w:tcW w:w="2434" w:type="dxa"/>
            <w:vAlign w:val="center"/>
          </w:tcPr>
          <w:p w14:paraId="2576577E" w14:textId="77777777" w:rsidR="007B4616" w:rsidRPr="000A35A7" w:rsidRDefault="007B4616" w:rsidP="007C10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5A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14:paraId="588D8501" w14:textId="77777777" w:rsidR="007B4616" w:rsidRPr="000A35A7" w:rsidRDefault="007B4616" w:rsidP="007B4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0A35A7">
        <w:rPr>
          <w:rFonts w:ascii="Times New Roman" w:eastAsia="Calibri" w:hAnsi="Times New Roman" w:cs="Times New Roman"/>
          <w:b/>
          <w:sz w:val="24"/>
          <w:szCs w:val="24"/>
        </w:rPr>
        <w:tab/>
        <w:t>Подведение итогов Конкурса</w:t>
      </w:r>
    </w:p>
    <w:p w14:paraId="48346249" w14:textId="77777777" w:rsidR="007B4616" w:rsidRPr="000A35A7" w:rsidRDefault="007B4616" w:rsidP="007B4616">
      <w:pPr>
        <w:spacing w:after="0" w:line="240" w:lineRule="auto"/>
        <w:ind w:right="5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5A7">
        <w:rPr>
          <w:rFonts w:ascii="Times New Roman" w:eastAsia="Times New Roman" w:hAnsi="Times New Roman" w:cs="Times New Roman"/>
          <w:sz w:val="24"/>
          <w:szCs w:val="24"/>
        </w:rPr>
        <w:t>Победителей и призеров Конкурса определяет жюри.</w:t>
      </w:r>
    </w:p>
    <w:p w14:paraId="1CAB6C14" w14:textId="77777777" w:rsidR="007B4616" w:rsidRPr="000A35A7" w:rsidRDefault="007B4616" w:rsidP="007B4616">
      <w:pPr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Times New Roman" w:hAnsi="Times New Roman" w:cs="Times New Roman"/>
          <w:sz w:val="24"/>
          <w:szCs w:val="24"/>
        </w:rPr>
        <w:t>7.1.</w:t>
      </w:r>
      <w:r w:rsidRPr="000A35A7">
        <w:rPr>
          <w:rFonts w:ascii="Times New Roman" w:eastAsia="Times New Roman" w:hAnsi="Times New Roman" w:cs="Times New Roman"/>
          <w:sz w:val="24"/>
          <w:szCs w:val="24"/>
        </w:rPr>
        <w:tab/>
      </w:r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Подведение итогов осуществляется в соответствии с настоящим Положением по каждой номинации конкурса, оформляется протоколом и утверждаются приказом Департамента образования Администрации образования г. о. Самара. </w:t>
      </w:r>
    </w:p>
    <w:p w14:paraId="775E01C5" w14:textId="77777777" w:rsidR="007B4616" w:rsidRPr="000A35A7" w:rsidRDefault="007B4616" w:rsidP="007B4616">
      <w:pPr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Times New Roman" w:hAnsi="Times New Roman" w:cs="Times New Roman"/>
          <w:sz w:val="24"/>
          <w:szCs w:val="24"/>
        </w:rPr>
        <w:t>Результаты данного конкурса и б</w:t>
      </w:r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ланк сертификата участников </w:t>
      </w:r>
      <w:r w:rsidRPr="000A35A7">
        <w:rPr>
          <w:rFonts w:ascii="Times New Roman" w:eastAsia="Times New Roman" w:hAnsi="Times New Roman" w:cs="Times New Roman"/>
          <w:sz w:val="24"/>
          <w:szCs w:val="24"/>
        </w:rPr>
        <w:t xml:space="preserve">будут размещены </w:t>
      </w:r>
      <w:r w:rsidRPr="000A35A7">
        <w:rPr>
          <w:rFonts w:ascii="Times New Roman" w:eastAsia="Calibri" w:hAnsi="Times New Roman" w:cs="Times New Roman"/>
          <w:sz w:val="24"/>
          <w:szCs w:val="24"/>
        </w:rPr>
        <w:t>в облачном хранилище и на сайте ЦДТ «Мастер плюс»</w:t>
      </w:r>
      <w:r w:rsidRPr="000A35A7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hyperlink r:id="rId8" w:history="1">
        <w:r w:rsidRPr="000A35A7">
          <w:rPr>
            <w:rFonts w:ascii="Times New Roman" w:eastAsia="Calibri" w:hAnsi="Times New Roman" w:cs="Times New Roman"/>
            <w:color w:val="1155CC"/>
            <w:sz w:val="24"/>
            <w:szCs w:val="24"/>
            <w:u w:val="single"/>
          </w:rPr>
          <w:t>https://cdt-masterplus.ru/</w:t>
        </w:r>
      </w:hyperlink>
      <w:r w:rsidRPr="000A35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76DFD8" w14:textId="77777777" w:rsidR="007B4616" w:rsidRPr="000A35A7" w:rsidRDefault="007B4616" w:rsidP="007B4616">
      <w:pPr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Times New Roman" w:hAnsi="Times New Roman" w:cs="Times New Roman"/>
          <w:sz w:val="24"/>
          <w:szCs w:val="24"/>
        </w:rPr>
        <w:t>7.2.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Дипломы победителям и призерам за 1-3 место подготавливаются на бланках Департамента образования и вручаются оргкомитетом мероприятия. </w:t>
      </w:r>
    </w:p>
    <w:p w14:paraId="27765649" w14:textId="77777777" w:rsidR="007B4616" w:rsidRPr="000A35A7" w:rsidRDefault="007B4616" w:rsidP="007B46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5A7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0A35A7">
        <w:rPr>
          <w:rFonts w:ascii="Times New Roman" w:eastAsia="Calibri" w:hAnsi="Times New Roman" w:cs="Times New Roman"/>
          <w:b/>
          <w:sz w:val="24"/>
          <w:szCs w:val="24"/>
        </w:rPr>
        <w:tab/>
        <w:t>Контакты координаторов Конкурса</w:t>
      </w:r>
    </w:p>
    <w:p w14:paraId="01D8E8E5" w14:textId="77777777" w:rsidR="007B4616" w:rsidRPr="000A35A7" w:rsidRDefault="007B4616" w:rsidP="007B4616">
      <w:pPr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Times New Roman" w:hAnsi="Times New Roman" w:cs="Times New Roman"/>
          <w:sz w:val="24"/>
          <w:szCs w:val="24"/>
        </w:rPr>
        <w:t>8.1.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Функции координаторов Конкурса осуществляет МБУ ДО «ЦДТ «Мастер плюс» г.о. Самара.</w:t>
      </w:r>
    </w:p>
    <w:p w14:paraId="796B3968" w14:textId="77777777" w:rsidR="007B4616" w:rsidRPr="000A35A7" w:rsidRDefault="007B4616" w:rsidP="007B4616">
      <w:pPr>
        <w:spacing w:after="0" w:line="240" w:lineRule="auto"/>
        <w:ind w:left="715" w:right="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Times New Roman" w:hAnsi="Times New Roman" w:cs="Times New Roman"/>
          <w:sz w:val="24"/>
          <w:szCs w:val="24"/>
        </w:rPr>
        <w:t>8.2.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Участники Конкурса могут обращаться за консультативной помощью: </w:t>
      </w:r>
    </w:p>
    <w:p w14:paraId="21864F09" w14:textId="77777777" w:rsidR="007B4616" w:rsidRPr="000A35A7" w:rsidRDefault="007B4616" w:rsidP="007B4616">
      <w:pPr>
        <w:spacing w:after="0" w:line="240" w:lineRule="auto"/>
        <w:ind w:left="709" w:right="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по адресу: г. Самара, ул. Киевская, 10, с 11.00 до 17.00; </w:t>
      </w:r>
    </w:p>
    <w:p w14:paraId="3892C73D" w14:textId="77777777" w:rsidR="007B4616" w:rsidRPr="000A35A7" w:rsidRDefault="007B4616" w:rsidP="007B4616">
      <w:pPr>
        <w:spacing w:after="0" w:line="240" w:lineRule="auto"/>
        <w:ind w:left="709" w:right="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по электронной почте: </w:t>
      </w:r>
      <w:hyperlink r:id="rId9" w:history="1">
        <w:r w:rsidRPr="000A35A7">
          <w:rPr>
            <w:rFonts w:ascii="Times New Roman" w:eastAsia="Calibri" w:hAnsi="Times New Roman" w:cs="Times New Roman"/>
            <w:color w:val="1155CC"/>
            <w:sz w:val="24"/>
            <w:szCs w:val="24"/>
            <w:u w:val="single"/>
          </w:rPr>
          <w:t>so_sdo.masterplus@samara.edu.ru</w:t>
        </w:r>
      </w:hyperlink>
      <w:r w:rsidRPr="000A35A7">
        <w:rPr>
          <w:rFonts w:ascii="Times New Roman" w:eastAsia="Calibri" w:hAnsi="Times New Roman" w:cs="Times New Roman"/>
          <w:sz w:val="24"/>
          <w:szCs w:val="24"/>
        </w:rPr>
        <w:t xml:space="preserve"> с пометкой в теме письма «Конкурс «Национальный колорит»</w:t>
      </w:r>
    </w:p>
    <w:p w14:paraId="71F24720" w14:textId="77777777" w:rsidR="007B4616" w:rsidRPr="000A35A7" w:rsidRDefault="007B4616" w:rsidP="007B4616">
      <w:pPr>
        <w:spacing w:after="0" w:line="240" w:lineRule="auto"/>
        <w:ind w:left="709" w:right="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Calibri" w:hAnsi="Times New Roman" w:cs="Times New Roman"/>
          <w:sz w:val="24"/>
          <w:szCs w:val="24"/>
        </w:rPr>
        <w:t>-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по телефону: 89171123527</w:t>
      </w:r>
    </w:p>
    <w:p w14:paraId="769F79E7" w14:textId="77777777" w:rsidR="007B4616" w:rsidRPr="000A35A7" w:rsidRDefault="007B4616" w:rsidP="007B4616">
      <w:pPr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5A7">
        <w:rPr>
          <w:rFonts w:ascii="Times New Roman" w:eastAsia="Times New Roman" w:hAnsi="Times New Roman" w:cs="Times New Roman"/>
          <w:sz w:val="24"/>
          <w:szCs w:val="24"/>
        </w:rPr>
        <w:t>8.3.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 xml:space="preserve">Ответственными за организационно-методическое сопровождение участников Конкурса являются сотрудники МБУ ДО «ЦДТ «Мастер плюс»: </w:t>
      </w:r>
    </w:p>
    <w:p w14:paraId="0AC0C843" w14:textId="1ACD1142" w:rsidR="00683CCA" w:rsidRDefault="007B4616" w:rsidP="00025106">
      <w:pPr>
        <w:spacing w:after="0" w:line="240" w:lineRule="auto"/>
        <w:ind w:left="715" w:right="50"/>
        <w:contextualSpacing/>
        <w:jc w:val="both"/>
      </w:pPr>
      <w:r w:rsidRPr="000A35A7">
        <w:rPr>
          <w:rFonts w:ascii="Times New Roman" w:eastAsia="Calibri" w:hAnsi="Times New Roman" w:cs="Times New Roman"/>
          <w:sz w:val="24"/>
          <w:szCs w:val="24"/>
        </w:rPr>
        <w:t>­</w:t>
      </w:r>
      <w:r w:rsidRPr="000A35A7">
        <w:rPr>
          <w:rFonts w:ascii="Times New Roman" w:eastAsia="Calibri" w:hAnsi="Times New Roman" w:cs="Times New Roman"/>
          <w:sz w:val="24"/>
          <w:szCs w:val="24"/>
        </w:rPr>
        <w:tab/>
        <w:t>Сомова Юлия Александровна, заместитель директора.</w:t>
      </w:r>
    </w:p>
    <w:sectPr w:rsidR="00683CCA" w:rsidSect="009901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8F6"/>
    <w:multiLevelType w:val="hybridMultilevel"/>
    <w:tmpl w:val="49269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79D2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9D1570"/>
    <w:multiLevelType w:val="hybridMultilevel"/>
    <w:tmpl w:val="5EC2A3D8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10EB"/>
    <w:multiLevelType w:val="hybridMultilevel"/>
    <w:tmpl w:val="558E842C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038"/>
    <w:multiLevelType w:val="hybridMultilevel"/>
    <w:tmpl w:val="2D6A9860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A3551"/>
    <w:multiLevelType w:val="hybridMultilevel"/>
    <w:tmpl w:val="2E026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17783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CD57EA8"/>
    <w:multiLevelType w:val="hybridMultilevel"/>
    <w:tmpl w:val="B25043F0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C27C8"/>
    <w:multiLevelType w:val="hybridMultilevel"/>
    <w:tmpl w:val="9B6ABC12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834294"/>
    <w:multiLevelType w:val="hybridMultilevel"/>
    <w:tmpl w:val="397C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3235">
    <w:abstractNumId w:val="1"/>
  </w:num>
  <w:num w:numId="2" w16cid:durableId="1009527022">
    <w:abstractNumId w:val="9"/>
  </w:num>
  <w:num w:numId="3" w16cid:durableId="364403460">
    <w:abstractNumId w:val="0"/>
  </w:num>
  <w:num w:numId="4" w16cid:durableId="524903703">
    <w:abstractNumId w:val="5"/>
  </w:num>
  <w:num w:numId="5" w16cid:durableId="990258882">
    <w:abstractNumId w:val="6"/>
  </w:num>
  <w:num w:numId="6" w16cid:durableId="577713227">
    <w:abstractNumId w:val="4"/>
  </w:num>
  <w:num w:numId="7" w16cid:durableId="870072005">
    <w:abstractNumId w:val="8"/>
  </w:num>
  <w:num w:numId="8" w16cid:durableId="2062558925">
    <w:abstractNumId w:val="7"/>
  </w:num>
  <w:num w:numId="9" w16cid:durableId="652222893">
    <w:abstractNumId w:val="3"/>
  </w:num>
  <w:num w:numId="10" w16cid:durableId="139801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0"/>
    <w:rsid w:val="00025106"/>
    <w:rsid w:val="0009429B"/>
    <w:rsid w:val="001E1323"/>
    <w:rsid w:val="002E4EBA"/>
    <w:rsid w:val="002F631C"/>
    <w:rsid w:val="00683CCA"/>
    <w:rsid w:val="00702978"/>
    <w:rsid w:val="007B4616"/>
    <w:rsid w:val="007F267D"/>
    <w:rsid w:val="00982991"/>
    <w:rsid w:val="00990140"/>
    <w:rsid w:val="00A5045C"/>
    <w:rsid w:val="00EC7D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04B7"/>
  <w15:chartTrackingRefBased/>
  <w15:docId w15:val="{E9BD349B-CA4C-4013-A09F-0414D71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4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4E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2F5496" w:themeColor="accent1" w:themeShade="BF"/>
      <w:kern w:val="2"/>
      <w:sz w:val="28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40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40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7D73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EC7D73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E4EBA"/>
    <w:rPr>
      <w:rFonts w:ascii="Times New Roman" w:eastAsiaTheme="majorEastAsia" w:hAnsi="Times New Roman" w:cstheme="majorBidi"/>
      <w:b/>
      <w:caps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01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014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014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014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014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014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1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14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link w:val="a8"/>
    <w:uiPriority w:val="1"/>
    <w:qFormat/>
    <w:rsid w:val="0099014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014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0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014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99014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1"/>
    <w:rsid w:val="00990140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-masterplu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0841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-masterplu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8YAvW15JFX1duSz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_sdo.masterplus@samara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Сомова</dc:creator>
  <cp:keywords/>
  <dc:description/>
  <cp:lastModifiedBy>Юлия Сомова</cp:lastModifiedBy>
  <cp:revision>4</cp:revision>
  <dcterms:created xsi:type="dcterms:W3CDTF">2025-09-30T12:04:00Z</dcterms:created>
  <dcterms:modified xsi:type="dcterms:W3CDTF">2025-09-30T12:05:00Z</dcterms:modified>
</cp:coreProperties>
</file>